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6C" w:rsidRPr="002A54E1" w:rsidRDefault="00DC3F78" w:rsidP="00675F6C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47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 </w:t>
      </w:r>
      <w:proofErr w:type="gramStart"/>
      <w:r w:rsidR="00592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="00592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5F6C" w:rsidRPr="00511B8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ИЗО</w:t>
      </w:r>
    </w:p>
    <w:p w:rsidR="00675F6C" w:rsidRDefault="00675F6C" w:rsidP="00675F6C">
      <w:pPr>
        <w:pStyle w:val="a3"/>
        <w:shd w:val="clear" w:color="auto" w:fill="FFFFFF"/>
        <w:spacing w:line="363" w:lineRule="atLeast"/>
        <w:outlineLvl w:val="0"/>
        <w:rPr>
          <w:b/>
          <w:i/>
          <w:sz w:val="32"/>
          <w:szCs w:val="32"/>
        </w:rPr>
      </w:pPr>
    </w:p>
    <w:p w:rsidR="00510257" w:rsidRDefault="00510257" w:rsidP="00510257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Предмет «Искусство» (Музыка и Изобразительное искусство) в 8 – 9 классах реализуется через курс «Музыка» и курс «Изобразительное искусство» </w:t>
      </w:r>
      <w:r>
        <w:rPr>
          <w:rFonts w:ascii="Times New Roman" w:hAnsi="Times New Roman" w:cs="Times New Roman"/>
          <w:color w:val="000000"/>
          <w:sz w:val="28"/>
          <w:szCs w:val="24"/>
        </w:rPr>
        <w:t>с выставлением единой итоговой отметки.</w:t>
      </w:r>
    </w:p>
    <w:p w:rsidR="00510257" w:rsidRDefault="00510257" w:rsidP="0051025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675F6C" w:rsidRPr="00675F6C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75F6C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и самостоятельные работы учащихся на уроках </w:t>
      </w:r>
      <w:proofErr w:type="gramStart"/>
      <w:r w:rsidRPr="00675F6C">
        <w:rPr>
          <w:rFonts w:ascii="Times New Roman" w:hAnsi="Times New Roman" w:cs="Times New Roman"/>
          <w:b/>
          <w:i/>
          <w:sz w:val="28"/>
          <w:szCs w:val="28"/>
        </w:rPr>
        <w:t>ИЗО</w:t>
      </w:r>
      <w:proofErr w:type="gramEnd"/>
      <w:r w:rsidRPr="00675F6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«5»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уровень выполнения требований высокий, отсутствуют ошибки в разработке композиции, работа отличается грамотно продума</w:t>
      </w:r>
      <w:proofErr w:type="gramStart"/>
      <w:r w:rsidRPr="002A54E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2A54E1">
        <w:rPr>
          <w:rFonts w:ascii="Times New Roman" w:hAnsi="Times New Roman" w:cs="Times New Roman"/>
          <w:sz w:val="28"/>
          <w:szCs w:val="28"/>
        </w:rPr>
        <w:t xml:space="preserve"> ной цветовой гаммой, все объекты связаны между собой, верно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DC3F78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sz w:val="28"/>
          <w:szCs w:val="28"/>
        </w:rPr>
        <w:t xml:space="preserve"> </w:t>
      </w:r>
      <w:r w:rsidRPr="002A54E1">
        <w:rPr>
          <w:rFonts w:ascii="Times New Roman" w:hAnsi="Times New Roman" w:cs="Times New Roman"/>
          <w:b/>
          <w:sz w:val="28"/>
          <w:szCs w:val="28"/>
        </w:rPr>
        <w:t>Отметка «4»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уровень выполнения требований хороший, но допущены незначительные ошибки в разработке композиции, есть нарушения в передаче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 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sz w:val="28"/>
          <w:szCs w:val="28"/>
        </w:rPr>
        <w:t xml:space="preserve"> </w:t>
      </w:r>
      <w:r w:rsidRPr="002A54E1">
        <w:rPr>
          <w:rFonts w:ascii="Times New Roman" w:hAnsi="Times New Roman" w:cs="Times New Roman"/>
          <w:b/>
          <w:sz w:val="28"/>
          <w:szCs w:val="28"/>
        </w:rPr>
        <w:t>Отметка «2»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 </w:t>
      </w:r>
    </w:p>
    <w:p w:rsidR="00DC3F78" w:rsidRDefault="00DC3F78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675F6C" w:rsidRPr="00675F6C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75F6C">
        <w:rPr>
          <w:rFonts w:ascii="Times New Roman" w:hAnsi="Times New Roman" w:cs="Times New Roman"/>
          <w:b/>
          <w:i/>
          <w:sz w:val="28"/>
          <w:szCs w:val="28"/>
        </w:rPr>
        <w:t>Устный ответ: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sz w:val="28"/>
          <w:szCs w:val="28"/>
        </w:rPr>
        <w:t xml:space="preserve"> </w:t>
      </w:r>
      <w:r w:rsidRPr="002A54E1">
        <w:rPr>
          <w:rFonts w:ascii="Times New Roman" w:hAnsi="Times New Roman" w:cs="Times New Roman"/>
          <w:b/>
          <w:sz w:val="28"/>
          <w:szCs w:val="28"/>
        </w:rPr>
        <w:t>Отметка «5»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 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«4»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 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«3»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учащийся не усвоил существенную часть учебного материала, допускает значительные ошибки в его изложении своими </w:t>
      </w:r>
      <w:r w:rsidRPr="002A54E1">
        <w:rPr>
          <w:rFonts w:ascii="Times New Roman" w:hAnsi="Times New Roman" w:cs="Times New Roman"/>
          <w:sz w:val="28"/>
          <w:szCs w:val="28"/>
        </w:rPr>
        <w:lastRenderedPageBreak/>
        <w:t>словами, затрудняется подтвердить ответ конкретными примерами, слабо отвечает на дополнительные вопросы учителя.</w:t>
      </w:r>
    </w:p>
    <w:p w:rsidR="00675F6C" w:rsidRPr="002A54E1" w:rsidRDefault="00675F6C" w:rsidP="00DC3F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sz w:val="28"/>
          <w:szCs w:val="28"/>
        </w:rPr>
        <w:t xml:space="preserve"> </w:t>
      </w:r>
      <w:r w:rsidRPr="002A54E1">
        <w:rPr>
          <w:rFonts w:ascii="Times New Roman" w:hAnsi="Times New Roman" w:cs="Times New Roman"/>
          <w:b/>
          <w:sz w:val="28"/>
          <w:szCs w:val="28"/>
        </w:rPr>
        <w:t>Отметка «2»</w:t>
      </w:r>
      <w:r w:rsidRPr="002A54E1">
        <w:rPr>
          <w:rFonts w:ascii="Times New Roman" w:hAnsi="Times New Roman" w:cs="Times New Roman"/>
          <w:sz w:val="28"/>
          <w:szCs w:val="28"/>
        </w:rPr>
        <w:t xml:space="preserve"> 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675F6C" w:rsidRPr="00675F6C" w:rsidRDefault="00DC3F78" w:rsidP="00DC3F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Тест</w:t>
      </w:r>
      <w:r w:rsidR="00675F6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9915A6" w:rsidRPr="009915A6" w:rsidRDefault="009915A6" w:rsidP="009915A6">
      <w:pPr>
        <w:pStyle w:val="a4"/>
        <w:spacing w:before="0" w:after="0"/>
        <w:ind w:firstLine="709"/>
        <w:jc w:val="both"/>
        <w:rPr>
          <w:b/>
          <w:sz w:val="28"/>
          <w:szCs w:val="28"/>
        </w:rPr>
      </w:pPr>
      <w:r w:rsidRPr="009915A6">
        <w:rPr>
          <w:b/>
          <w:sz w:val="28"/>
          <w:szCs w:val="28"/>
        </w:rPr>
        <w:t>Отметка «5»:</w:t>
      </w:r>
    </w:p>
    <w:p w:rsidR="009915A6" w:rsidRPr="00F76934" w:rsidRDefault="009915A6" w:rsidP="009915A6">
      <w:pPr>
        <w:pStyle w:val="a4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90 до</w:t>
      </w:r>
      <w:r w:rsidRPr="00F76934">
        <w:rPr>
          <w:sz w:val="28"/>
          <w:szCs w:val="28"/>
        </w:rPr>
        <w:t>100%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9915A6" w:rsidRPr="009915A6" w:rsidRDefault="009915A6" w:rsidP="009915A6">
      <w:pPr>
        <w:pStyle w:val="a4"/>
        <w:spacing w:before="0" w:after="0"/>
        <w:ind w:firstLine="709"/>
        <w:jc w:val="both"/>
        <w:rPr>
          <w:b/>
          <w:sz w:val="28"/>
          <w:szCs w:val="28"/>
        </w:rPr>
      </w:pPr>
      <w:r w:rsidRPr="009915A6">
        <w:rPr>
          <w:b/>
          <w:sz w:val="28"/>
          <w:szCs w:val="28"/>
        </w:rPr>
        <w:t>Отметка «4»:</w:t>
      </w:r>
    </w:p>
    <w:p w:rsidR="009915A6" w:rsidRPr="00F76934" w:rsidRDefault="009915A6" w:rsidP="009915A6">
      <w:pPr>
        <w:pStyle w:val="a4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70 до 9</w:t>
      </w:r>
      <w:r w:rsidRPr="00F76934">
        <w:rPr>
          <w:sz w:val="28"/>
          <w:szCs w:val="28"/>
        </w:rPr>
        <w:t>0%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9915A6" w:rsidRPr="009915A6" w:rsidRDefault="009915A6" w:rsidP="009915A6">
      <w:pPr>
        <w:pStyle w:val="a4"/>
        <w:spacing w:before="0" w:after="0"/>
        <w:ind w:firstLine="709"/>
        <w:jc w:val="both"/>
        <w:rPr>
          <w:b/>
          <w:sz w:val="28"/>
          <w:szCs w:val="28"/>
        </w:rPr>
      </w:pPr>
      <w:r w:rsidRPr="009915A6">
        <w:rPr>
          <w:b/>
          <w:sz w:val="28"/>
          <w:szCs w:val="28"/>
        </w:rPr>
        <w:t>Отметка «3»:</w:t>
      </w:r>
    </w:p>
    <w:p w:rsidR="009915A6" w:rsidRPr="00F76934" w:rsidRDefault="009915A6" w:rsidP="009915A6">
      <w:pPr>
        <w:pStyle w:val="a4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50 до 70</w:t>
      </w:r>
      <w:r w:rsidRPr="00F76934">
        <w:rPr>
          <w:sz w:val="28"/>
          <w:szCs w:val="28"/>
        </w:rPr>
        <w:t>% правильно выполненных заданий</w:t>
      </w:r>
      <w:r>
        <w:rPr>
          <w:sz w:val="28"/>
          <w:szCs w:val="28"/>
        </w:rPr>
        <w:t>.</w:t>
      </w:r>
      <w:r w:rsidRPr="00F76934">
        <w:rPr>
          <w:sz w:val="28"/>
          <w:szCs w:val="28"/>
        </w:rPr>
        <w:t xml:space="preserve"> </w:t>
      </w:r>
    </w:p>
    <w:p w:rsidR="009915A6" w:rsidRPr="009915A6" w:rsidRDefault="009915A6" w:rsidP="009915A6">
      <w:pPr>
        <w:pStyle w:val="a4"/>
        <w:spacing w:before="0" w:after="0"/>
        <w:ind w:firstLine="709"/>
        <w:jc w:val="both"/>
        <w:rPr>
          <w:b/>
          <w:sz w:val="28"/>
          <w:szCs w:val="28"/>
        </w:rPr>
      </w:pPr>
      <w:r w:rsidRPr="009915A6">
        <w:rPr>
          <w:b/>
          <w:sz w:val="28"/>
          <w:szCs w:val="28"/>
        </w:rPr>
        <w:t>Отметка «2»:</w:t>
      </w:r>
    </w:p>
    <w:p w:rsidR="009915A6" w:rsidRPr="00F76934" w:rsidRDefault="009915A6" w:rsidP="009915A6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F76934">
        <w:rPr>
          <w:sz w:val="28"/>
          <w:szCs w:val="28"/>
        </w:rPr>
        <w:t>менее 50% заданий</w:t>
      </w:r>
      <w:r>
        <w:rPr>
          <w:sz w:val="28"/>
          <w:szCs w:val="28"/>
        </w:rPr>
        <w:t>.</w:t>
      </w:r>
    </w:p>
    <w:p w:rsidR="00DC3F78" w:rsidRPr="002A54E1" w:rsidRDefault="00DC3F78" w:rsidP="00DC3F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6C" w:rsidRPr="00675F6C" w:rsidRDefault="00DC3F78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</w:t>
      </w:r>
      <w:r w:rsidR="00675F6C" w:rsidRPr="00675F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5F6C" w:rsidRPr="00675F6C">
        <w:rPr>
          <w:rFonts w:ascii="Times New Roman" w:hAnsi="Times New Roman" w:cs="Times New Roman"/>
          <w:i/>
          <w:sz w:val="28"/>
          <w:szCs w:val="28"/>
        </w:rPr>
        <w:t>(матрица):</w:t>
      </w:r>
    </w:p>
    <w:p w:rsidR="00675F6C" w:rsidRPr="002A54E1" w:rsidRDefault="00675F6C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sz w:val="28"/>
          <w:szCs w:val="28"/>
        </w:rPr>
        <w:t xml:space="preserve">Максимально возможное количество баллов: 28 </w:t>
      </w:r>
    </w:p>
    <w:p w:rsidR="00DC3F78" w:rsidRDefault="00675F6C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«5»:</w:t>
      </w:r>
      <w:r w:rsidRPr="002A54E1">
        <w:rPr>
          <w:rFonts w:ascii="Times New Roman" w:hAnsi="Times New Roman" w:cs="Times New Roman"/>
          <w:sz w:val="28"/>
          <w:szCs w:val="28"/>
        </w:rPr>
        <w:t xml:space="preserve"> от 25 до 28 баллов (90%)</w:t>
      </w:r>
      <w:r w:rsidR="00DC3F78">
        <w:rPr>
          <w:rFonts w:ascii="Times New Roman" w:hAnsi="Times New Roman" w:cs="Times New Roman"/>
          <w:sz w:val="28"/>
          <w:szCs w:val="28"/>
        </w:rPr>
        <w:t>;</w:t>
      </w:r>
      <w:r w:rsidRPr="002A54E1">
        <w:rPr>
          <w:rFonts w:ascii="Times New Roman" w:hAnsi="Times New Roman" w:cs="Times New Roman"/>
          <w:sz w:val="28"/>
          <w:szCs w:val="28"/>
        </w:rPr>
        <w:t xml:space="preserve">      </w:t>
      </w:r>
      <w:r w:rsidR="00DC3F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C3F78" w:rsidRDefault="00675F6C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«4»:</w:t>
      </w:r>
      <w:r w:rsidRPr="002A54E1">
        <w:rPr>
          <w:rFonts w:ascii="Times New Roman" w:hAnsi="Times New Roman" w:cs="Times New Roman"/>
          <w:sz w:val="28"/>
          <w:szCs w:val="28"/>
        </w:rPr>
        <w:t xml:space="preserve"> от 18 до 24 баллов (65%)</w:t>
      </w:r>
      <w:r w:rsidR="00DC3F78">
        <w:rPr>
          <w:rFonts w:ascii="Times New Roman" w:hAnsi="Times New Roman" w:cs="Times New Roman"/>
          <w:sz w:val="28"/>
          <w:szCs w:val="28"/>
        </w:rPr>
        <w:t>;</w:t>
      </w:r>
      <w:r w:rsidRPr="002A54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3F7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C3F78" w:rsidRDefault="00675F6C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«3»:</w:t>
      </w:r>
      <w:r w:rsidRPr="002A54E1">
        <w:rPr>
          <w:rFonts w:ascii="Times New Roman" w:hAnsi="Times New Roman" w:cs="Times New Roman"/>
          <w:sz w:val="28"/>
          <w:szCs w:val="28"/>
        </w:rPr>
        <w:t xml:space="preserve"> от 12 до 17 баллов (42%)</w:t>
      </w:r>
      <w:r w:rsidR="00DC3F78">
        <w:rPr>
          <w:rFonts w:ascii="Times New Roman" w:hAnsi="Times New Roman" w:cs="Times New Roman"/>
          <w:sz w:val="28"/>
          <w:szCs w:val="28"/>
        </w:rPr>
        <w:t>;</w:t>
      </w:r>
      <w:r w:rsidRPr="002A54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75F6C" w:rsidRPr="002A54E1" w:rsidRDefault="00675F6C" w:rsidP="00DC3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E1">
        <w:rPr>
          <w:rFonts w:ascii="Times New Roman" w:hAnsi="Times New Roman" w:cs="Times New Roman"/>
          <w:b/>
          <w:sz w:val="28"/>
          <w:szCs w:val="28"/>
        </w:rPr>
        <w:t>Отметка «2»:</w:t>
      </w:r>
      <w:r w:rsidRPr="002A54E1">
        <w:rPr>
          <w:rFonts w:ascii="Times New Roman" w:hAnsi="Times New Roman" w:cs="Times New Roman"/>
          <w:sz w:val="28"/>
          <w:szCs w:val="28"/>
        </w:rPr>
        <w:t xml:space="preserve"> менее 12 баллов (90%)</w:t>
      </w:r>
      <w:r w:rsidR="00DC3F78">
        <w:rPr>
          <w:rFonts w:ascii="Times New Roman" w:hAnsi="Times New Roman" w:cs="Times New Roman"/>
          <w:sz w:val="28"/>
          <w:szCs w:val="28"/>
        </w:rPr>
        <w:t>.</w:t>
      </w:r>
      <w:r w:rsidRPr="002A54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675F6C" w:rsidRPr="00222579" w:rsidRDefault="00675F6C" w:rsidP="00675F6C">
      <w:pPr>
        <w:pStyle w:val="a3"/>
        <w:spacing w:after="120" w:line="240" w:lineRule="atLeast"/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79"/>
        <w:gridCol w:w="331"/>
        <w:gridCol w:w="331"/>
        <w:gridCol w:w="331"/>
        <w:gridCol w:w="331"/>
        <w:gridCol w:w="331"/>
        <w:gridCol w:w="331"/>
      </w:tblGrid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проявления компетентности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Фамилии учащихся</w:t>
            </w: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Предметно-информационная составляющая (максимальное значение – 6)</w:t>
            </w: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1.Знание основных терминов и фактического материала по теме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2.Знание существующих точек зрения (подходов) к проблеме и способов ее решения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3.Знание источников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Деятельностно-коммуникативная составляющая (максимальное значение –14)</w:t>
            </w: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4.Умение выделять проблему и обосновывать ее актуальность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5.Умение формулировать цель,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6.Умение сравнивать, сопоставлять, обобщать и делать выводы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7.Умение выявлять причинно-следственные связи, приводить аргументы и иллюстрировать примерами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8.Умение соотнести полученный результат (конечный продукт) с поставленной целью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9.Умение находить требуемую информацию в различных источниках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10.Владение грамотной, эмоциональной и свободной речью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F6C" w:rsidRPr="00DC3F78" w:rsidRDefault="00675F6C" w:rsidP="00DC3F78">
      <w:pPr>
        <w:pStyle w:val="a3"/>
        <w:numPr>
          <w:ilvl w:val="0"/>
          <w:numId w:val="1"/>
        </w:numPr>
        <w:ind w:left="0"/>
        <w:jc w:val="center"/>
        <w:rPr>
          <w:vanish/>
        </w:rPr>
      </w:pPr>
    </w:p>
    <w:tbl>
      <w:tblPr>
        <w:tblW w:w="95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18"/>
        <w:gridCol w:w="284"/>
        <w:gridCol w:w="283"/>
        <w:gridCol w:w="425"/>
        <w:gridCol w:w="284"/>
        <w:gridCol w:w="290"/>
        <w:gridCol w:w="395"/>
      </w:tblGrid>
      <w:tr w:rsidR="00675F6C" w:rsidRPr="00DC3F78" w:rsidTr="004C683D">
        <w:trPr>
          <w:gridAfter w:val="1"/>
          <w:wAfter w:w="395" w:type="dxa"/>
          <w:jc w:val="center"/>
        </w:trPr>
        <w:tc>
          <w:tcPr>
            <w:tcW w:w="91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Ценностно-ориентационная составляющая (максимальное значение – 8)</w:t>
            </w:r>
          </w:p>
        </w:tc>
      </w:tr>
      <w:tr w:rsidR="00675F6C" w:rsidRPr="00DC3F78" w:rsidTr="004C683D">
        <w:trPr>
          <w:jc w:val="center"/>
        </w:trPr>
        <w:tc>
          <w:tcPr>
            <w:tcW w:w="7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11.Понимание актуальности темы и практической значимости работы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7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12.Выражение собственной позиции, обоснование ее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7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13.Умение оценивать достоверность полученной информации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7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14.Умение эффективно организовать индивидуальное информационное и временное пространство 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F6C" w:rsidRPr="00DC3F78" w:rsidTr="004C683D">
        <w:trPr>
          <w:jc w:val="center"/>
        </w:trPr>
        <w:tc>
          <w:tcPr>
            <w:tcW w:w="7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5F6C" w:rsidRPr="00DC3F78" w:rsidRDefault="00675F6C" w:rsidP="00DC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F6C" w:rsidRPr="00DC3F78" w:rsidRDefault="00675F6C" w:rsidP="00DC3F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C3F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</w:p>
    <w:p w:rsidR="000E0B0F" w:rsidRPr="00DC3F78" w:rsidRDefault="000E0B0F" w:rsidP="00DC3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0B0F" w:rsidRPr="00DC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03E86"/>
    <w:multiLevelType w:val="hybridMultilevel"/>
    <w:tmpl w:val="B1466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9E"/>
    <w:rsid w:val="000E0B0F"/>
    <w:rsid w:val="00365D0F"/>
    <w:rsid w:val="00510257"/>
    <w:rsid w:val="00582A9E"/>
    <w:rsid w:val="00592994"/>
    <w:rsid w:val="00675F6C"/>
    <w:rsid w:val="009915A6"/>
    <w:rsid w:val="00D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9915A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rsid w:val="009915A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User_9</dc:creator>
  <cp:keywords/>
  <dc:description/>
  <cp:lastModifiedBy>закупки</cp:lastModifiedBy>
  <cp:revision>7</cp:revision>
  <dcterms:created xsi:type="dcterms:W3CDTF">2015-04-20T08:41:00Z</dcterms:created>
  <dcterms:modified xsi:type="dcterms:W3CDTF">2015-04-22T15:28:00Z</dcterms:modified>
</cp:coreProperties>
</file>