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C4" w:rsidRDefault="00BA1EC4" w:rsidP="00BA1EC4">
      <w:pPr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ОЦЕНИВАНИЯ ПО ТЕХНОЛОГИИ (ОБСЛУЖИВАЮЩИЙ ТРУД)</w:t>
      </w:r>
    </w:p>
    <w:p w:rsidR="00DF3AA9" w:rsidRDefault="00DF3AA9" w:rsidP="00DF3AA9">
      <w:pPr>
        <w:ind w:firstLine="284"/>
        <w:rPr>
          <w:b/>
          <w:bCs/>
          <w:sz w:val="28"/>
          <w:szCs w:val="28"/>
        </w:rPr>
      </w:pPr>
    </w:p>
    <w:p w:rsidR="00F66121" w:rsidRDefault="00F66121" w:rsidP="00F6612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Устный ответ:</w:t>
      </w:r>
    </w:p>
    <w:p w:rsidR="00DF3AA9" w:rsidRPr="002D7DC9" w:rsidRDefault="00DF3AA9" w:rsidP="009B0498">
      <w:pPr>
        <w:ind w:firstLine="284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Отметка «5» </w:t>
      </w:r>
      <w:r w:rsidRPr="002D7DC9">
        <w:rPr>
          <w:sz w:val="28"/>
          <w:szCs w:val="28"/>
        </w:rPr>
        <w:t>ставится, если учащийся:</w:t>
      </w:r>
    </w:p>
    <w:p w:rsidR="00DF3AA9" w:rsidRPr="002D7DC9" w:rsidRDefault="00DF3AA9" w:rsidP="009B0498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полностью освоил учебный материал;</w:t>
      </w:r>
    </w:p>
    <w:p w:rsidR="00DF3AA9" w:rsidRPr="002D7DC9" w:rsidRDefault="00DF3AA9" w:rsidP="009B0498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умеет изложить его своими словами;</w:t>
      </w:r>
    </w:p>
    <w:p w:rsidR="00DF3AA9" w:rsidRPr="002D7DC9" w:rsidRDefault="00DF3AA9" w:rsidP="009B0498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самостоятельно подтверждает ответ конкретными примерами;</w:t>
      </w:r>
    </w:p>
    <w:p w:rsidR="00DF3AA9" w:rsidRPr="002D7DC9" w:rsidRDefault="00DF3AA9" w:rsidP="009B0498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правильно и обстоятельно отвечает на дополнительные вопросы учителя.</w:t>
      </w:r>
    </w:p>
    <w:p w:rsidR="00DF3AA9" w:rsidRPr="002D7DC9" w:rsidRDefault="00DF3AA9" w:rsidP="009B0498">
      <w:pPr>
        <w:ind w:firstLine="284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Отметка «4» </w:t>
      </w:r>
      <w:r w:rsidRPr="002D7DC9">
        <w:rPr>
          <w:sz w:val="28"/>
          <w:szCs w:val="28"/>
        </w:rPr>
        <w:t>ставится, если учащийся:</w:t>
      </w:r>
    </w:p>
    <w:p w:rsidR="00DF3AA9" w:rsidRPr="00AC0E68" w:rsidRDefault="00DF3AA9" w:rsidP="009B0498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AC0E68">
        <w:rPr>
          <w:sz w:val="28"/>
          <w:szCs w:val="28"/>
        </w:rPr>
        <w:t>в основном усвоил учебный материал, допускает не</w:t>
      </w:r>
      <w:r>
        <w:rPr>
          <w:sz w:val="28"/>
          <w:szCs w:val="28"/>
        </w:rPr>
        <w:t>значительные ошибки при его </w:t>
      </w:r>
      <w:r w:rsidRPr="00AC0E68">
        <w:rPr>
          <w:sz w:val="28"/>
          <w:szCs w:val="28"/>
        </w:rPr>
        <w:t>изложении своими словами;</w:t>
      </w:r>
    </w:p>
    <w:p w:rsidR="00DF3AA9" w:rsidRPr="002D7DC9" w:rsidRDefault="00DF3AA9" w:rsidP="009B0498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подтверждает ответ конкретными примерами;</w:t>
      </w:r>
    </w:p>
    <w:p w:rsidR="00DF3AA9" w:rsidRPr="002D7DC9" w:rsidRDefault="00DF3AA9" w:rsidP="009B0498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правильно отвечает на дополнительные вопросы учителя.</w:t>
      </w:r>
    </w:p>
    <w:p w:rsidR="00DF3AA9" w:rsidRPr="002D7DC9" w:rsidRDefault="00DF3AA9" w:rsidP="009B0498">
      <w:pPr>
        <w:ind w:firstLine="284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Отметка «3» </w:t>
      </w:r>
      <w:r w:rsidRPr="002D7DC9">
        <w:rPr>
          <w:sz w:val="28"/>
          <w:szCs w:val="28"/>
        </w:rPr>
        <w:t>ставится, если учащийся:</w:t>
      </w:r>
    </w:p>
    <w:p w:rsidR="00DF3AA9" w:rsidRPr="002D7DC9" w:rsidRDefault="00DF3AA9" w:rsidP="009B0498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не усвоил существенную часть учебного материала;</w:t>
      </w:r>
    </w:p>
    <w:p w:rsidR="00DF3AA9" w:rsidRPr="002D7DC9" w:rsidRDefault="00DF3AA9" w:rsidP="009B0498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допускает значительные ошибки при его изложении своими словами;</w:t>
      </w:r>
    </w:p>
    <w:p w:rsidR="00DF3AA9" w:rsidRPr="002D7DC9" w:rsidRDefault="00DF3AA9" w:rsidP="009B0498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затрудняется подтвердить ответ конкретными примерами;</w:t>
      </w:r>
    </w:p>
    <w:p w:rsidR="00DF3AA9" w:rsidRPr="002D7DC9" w:rsidRDefault="00DF3AA9" w:rsidP="009B0498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слабо отвечает на дополнительные вопросы.</w:t>
      </w:r>
    </w:p>
    <w:p w:rsidR="00DF3AA9" w:rsidRPr="002D7DC9" w:rsidRDefault="00DF3AA9" w:rsidP="009B0498">
      <w:pPr>
        <w:ind w:firstLine="284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Отметка «2» </w:t>
      </w:r>
      <w:r w:rsidRPr="002D7DC9">
        <w:rPr>
          <w:sz w:val="28"/>
          <w:szCs w:val="28"/>
        </w:rPr>
        <w:t>ставится, если учащийся:</w:t>
      </w:r>
    </w:p>
    <w:p w:rsidR="00DF3AA9" w:rsidRPr="002D7DC9" w:rsidRDefault="00DF3AA9" w:rsidP="009B0498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почти не усвоил учебный материал;</w:t>
      </w:r>
    </w:p>
    <w:p w:rsidR="00DF3AA9" w:rsidRPr="002D7DC9" w:rsidRDefault="00DF3AA9" w:rsidP="009B0498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не может изложить его своими словами;</w:t>
      </w:r>
    </w:p>
    <w:p w:rsidR="00DF3AA9" w:rsidRPr="002D7DC9" w:rsidRDefault="00DF3AA9" w:rsidP="009B0498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не может подтвердить ответ конкретными примерами;</w:t>
      </w:r>
    </w:p>
    <w:p w:rsidR="00DF3AA9" w:rsidRPr="002D7DC9" w:rsidRDefault="00DF3AA9" w:rsidP="009B0498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не отвечает на большую часть дополнительных вопросов учителя.</w:t>
      </w:r>
    </w:p>
    <w:p w:rsidR="00DF3AA9" w:rsidRPr="002D7DC9" w:rsidRDefault="00DF3AA9" w:rsidP="009B0498">
      <w:pPr>
        <w:ind w:firstLine="284"/>
        <w:jc w:val="both"/>
        <w:rPr>
          <w:b/>
          <w:bCs/>
          <w:iCs/>
          <w:sz w:val="28"/>
          <w:szCs w:val="28"/>
        </w:rPr>
      </w:pPr>
      <w:r w:rsidRPr="002D7DC9">
        <w:rPr>
          <w:b/>
          <w:bCs/>
          <w:sz w:val="28"/>
          <w:szCs w:val="28"/>
        </w:rPr>
        <w:t> </w:t>
      </w:r>
      <w:r w:rsidRPr="002D7DC9">
        <w:rPr>
          <w:sz w:val="28"/>
          <w:szCs w:val="28"/>
        </w:rPr>
        <w:t> </w:t>
      </w:r>
      <w:r w:rsidR="00F66121">
        <w:rPr>
          <w:b/>
          <w:bCs/>
          <w:iCs/>
          <w:sz w:val="28"/>
          <w:szCs w:val="28"/>
        </w:rPr>
        <w:t>Практические работы:</w:t>
      </w:r>
    </w:p>
    <w:p w:rsidR="00DF3AA9" w:rsidRPr="002D7DC9" w:rsidRDefault="00DF3AA9" w:rsidP="00F66121">
      <w:pPr>
        <w:ind w:firstLine="709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 xml:space="preserve">   Отметка «5» </w:t>
      </w:r>
      <w:r w:rsidRPr="002D7DC9">
        <w:rPr>
          <w:sz w:val="28"/>
          <w:szCs w:val="28"/>
        </w:rPr>
        <w:t>ставится, если учащийся:</w:t>
      </w:r>
    </w:p>
    <w:p w:rsidR="00DF3AA9" w:rsidRPr="002D7DC9" w:rsidRDefault="00DF3AA9" w:rsidP="00F66121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 xml:space="preserve"> творчески планирует выполнение работы;</w:t>
      </w:r>
    </w:p>
    <w:p w:rsidR="00DF3AA9" w:rsidRPr="002D7DC9" w:rsidRDefault="00DF3AA9" w:rsidP="00F66121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 xml:space="preserve"> самостоятельно и полностью использует знания программного материала;</w:t>
      </w:r>
    </w:p>
    <w:p w:rsidR="00DF3AA9" w:rsidRPr="002D7DC9" w:rsidRDefault="00DF3AA9" w:rsidP="00F66121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 xml:space="preserve"> правильно и аккуратно выполняет задание;</w:t>
      </w:r>
    </w:p>
    <w:p w:rsidR="00DF3AA9" w:rsidRPr="002D7DC9" w:rsidRDefault="00DF3AA9" w:rsidP="00F66121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 </w:t>
      </w:r>
      <w:r w:rsidRPr="002D7DC9">
        <w:rPr>
          <w:sz w:val="28"/>
          <w:szCs w:val="28"/>
        </w:rPr>
        <w:t>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DF3AA9" w:rsidRPr="002D7DC9" w:rsidRDefault="00DF3AA9" w:rsidP="00F66121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умеет пользоваться справочной литературой, наглядными пособиями, приборами и другими средствами.</w:t>
      </w:r>
    </w:p>
    <w:p w:rsidR="00DF3AA9" w:rsidRPr="002D7DC9" w:rsidRDefault="00DF3AA9" w:rsidP="00F66121">
      <w:pPr>
        <w:ind w:firstLine="709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Отметка «4»</w:t>
      </w:r>
      <w:r w:rsidRPr="002D7DC9">
        <w:rPr>
          <w:sz w:val="28"/>
          <w:szCs w:val="28"/>
        </w:rPr>
        <w:t xml:space="preserve"> ставится, если учащийся: </w:t>
      </w:r>
    </w:p>
    <w:p w:rsidR="00DF3AA9" w:rsidRPr="002D7DC9" w:rsidRDefault="00DF3AA9" w:rsidP="00F66121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 xml:space="preserve">правильно планирует выполнение работы; </w:t>
      </w:r>
    </w:p>
    <w:p w:rsidR="00DF3AA9" w:rsidRPr="002D7DC9" w:rsidRDefault="00DF3AA9" w:rsidP="00F66121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 xml:space="preserve">самостоятельно использует знания программного материала; </w:t>
      </w:r>
    </w:p>
    <w:p w:rsidR="00DF3AA9" w:rsidRPr="002D7DC9" w:rsidRDefault="00DF3AA9" w:rsidP="00F66121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в основном правильно и аккуратно выполняет задание;</w:t>
      </w:r>
    </w:p>
    <w:p w:rsidR="00DF3AA9" w:rsidRPr="002D7DC9" w:rsidRDefault="00DF3AA9" w:rsidP="00F66121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умеет пользоваться справочной литературой, наглядными пособиями, приборами и другими средствами.</w:t>
      </w:r>
    </w:p>
    <w:p w:rsidR="00DF3AA9" w:rsidRPr="002D7DC9" w:rsidRDefault="00DF3AA9" w:rsidP="00F66121">
      <w:pPr>
        <w:ind w:firstLine="709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Отметка «3»</w:t>
      </w:r>
      <w:r w:rsidRPr="002D7DC9">
        <w:rPr>
          <w:sz w:val="28"/>
          <w:szCs w:val="28"/>
        </w:rPr>
        <w:t> ставится, если учащийся:</w:t>
      </w:r>
    </w:p>
    <w:p w:rsidR="00DF3AA9" w:rsidRPr="002D7DC9" w:rsidRDefault="00DF3AA9" w:rsidP="00F66121">
      <w:pPr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lastRenderedPageBreak/>
        <w:t>допускает ошибки при планировании выполнения работы;</w:t>
      </w:r>
    </w:p>
    <w:p w:rsidR="00DF3AA9" w:rsidRPr="002D7DC9" w:rsidRDefault="00DF3AA9" w:rsidP="00F66121">
      <w:pPr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не может самостоятельно использовать значительную часть знаний программного материала;</w:t>
      </w:r>
    </w:p>
    <w:p w:rsidR="00DF3AA9" w:rsidRPr="002D7DC9" w:rsidRDefault="00DF3AA9" w:rsidP="00F66121">
      <w:pPr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допускает ошибки и неаккуратно выполняет задание;</w:t>
      </w:r>
    </w:p>
    <w:p w:rsidR="00DF3AA9" w:rsidRPr="002D7DC9" w:rsidRDefault="00DF3AA9" w:rsidP="00F66121">
      <w:pPr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затрудняется самостоятельно использовать справочную литературу, наглядные пособия, приборы и другие средства.</w:t>
      </w:r>
    </w:p>
    <w:p w:rsidR="00DF3AA9" w:rsidRPr="002D7DC9" w:rsidRDefault="00DF3AA9" w:rsidP="00F66121">
      <w:pPr>
        <w:ind w:firstLine="709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Отметка «2»</w:t>
      </w:r>
      <w:r w:rsidRPr="002D7DC9">
        <w:rPr>
          <w:sz w:val="28"/>
          <w:szCs w:val="28"/>
        </w:rPr>
        <w:t> ставится, если учащийся:</w:t>
      </w:r>
    </w:p>
    <w:p w:rsidR="00DF3AA9" w:rsidRPr="002D7DC9" w:rsidRDefault="00DF3AA9" w:rsidP="00F66121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не может правильно спланировать выполнение работы;</w:t>
      </w:r>
    </w:p>
    <w:p w:rsidR="00DF3AA9" w:rsidRPr="002D7DC9" w:rsidRDefault="00DF3AA9" w:rsidP="00F66121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не может использовать знания программного материала;</w:t>
      </w:r>
    </w:p>
    <w:p w:rsidR="00DF3AA9" w:rsidRPr="002D7DC9" w:rsidRDefault="00DF3AA9" w:rsidP="00F66121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допускает грубые ошибки и неаккуратно выполняет задание;</w:t>
      </w:r>
    </w:p>
    <w:p w:rsidR="00DF3AA9" w:rsidRPr="002D7DC9" w:rsidRDefault="00DF3AA9" w:rsidP="00F66121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2D7DC9">
        <w:rPr>
          <w:sz w:val="28"/>
          <w:szCs w:val="28"/>
        </w:rPr>
        <w:t>не может самостоятельно использовать справочную литературу, наглядные пособия, приборы и другие средства.</w:t>
      </w:r>
    </w:p>
    <w:p w:rsidR="00DF3AA9" w:rsidRPr="002D7DC9" w:rsidRDefault="00DF3AA9" w:rsidP="009B0498">
      <w:pPr>
        <w:ind w:left="720"/>
        <w:contextualSpacing/>
        <w:jc w:val="center"/>
        <w:rPr>
          <w:sz w:val="28"/>
          <w:szCs w:val="28"/>
        </w:rPr>
      </w:pPr>
    </w:p>
    <w:p w:rsidR="00DF3AA9" w:rsidRPr="009B0498" w:rsidRDefault="009B0498" w:rsidP="009B0498">
      <w:pPr>
        <w:ind w:firstLine="708"/>
        <w:rPr>
          <w:b/>
          <w:sz w:val="28"/>
          <w:szCs w:val="28"/>
        </w:rPr>
      </w:pPr>
      <w:r w:rsidRPr="009B0498">
        <w:rPr>
          <w:b/>
          <w:iCs/>
          <w:sz w:val="28"/>
          <w:szCs w:val="28"/>
        </w:rPr>
        <w:t>Тест</w:t>
      </w:r>
      <w:r w:rsidR="00DF3AA9" w:rsidRPr="009B0498">
        <w:rPr>
          <w:b/>
          <w:bCs/>
          <w:iCs/>
          <w:sz w:val="28"/>
          <w:szCs w:val="28"/>
        </w:rPr>
        <w:t>:</w:t>
      </w:r>
    </w:p>
    <w:p w:rsidR="00DF3AA9" w:rsidRPr="002D7DC9" w:rsidRDefault="00DF3AA9" w:rsidP="009B0498">
      <w:pPr>
        <w:ind w:firstLine="709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«5»</w:t>
      </w:r>
      <w:r w:rsidRPr="002D7DC9">
        <w:rPr>
          <w:sz w:val="28"/>
          <w:szCs w:val="28"/>
        </w:rPr>
        <w:t> - получают учащиеся, справившиеся с работой 100 - 90 %;</w:t>
      </w:r>
    </w:p>
    <w:p w:rsidR="00DF3AA9" w:rsidRPr="002D7DC9" w:rsidRDefault="00DF3AA9" w:rsidP="009B0498">
      <w:pPr>
        <w:ind w:firstLine="709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«4»</w:t>
      </w:r>
      <w:r w:rsidRPr="002D7DC9">
        <w:rPr>
          <w:sz w:val="28"/>
          <w:szCs w:val="28"/>
        </w:rPr>
        <w:t xml:space="preserve"> - ставится в том случае, если верные ответы составляют </w:t>
      </w:r>
      <w:r>
        <w:rPr>
          <w:sz w:val="28"/>
          <w:szCs w:val="28"/>
        </w:rPr>
        <w:t>более 70</w:t>
      </w:r>
      <w:r w:rsidRPr="002D7DC9">
        <w:rPr>
          <w:sz w:val="28"/>
          <w:szCs w:val="28"/>
        </w:rPr>
        <w:t xml:space="preserve"> % от общего количества;</w:t>
      </w:r>
    </w:p>
    <w:p w:rsidR="00DF3AA9" w:rsidRPr="002D7DC9" w:rsidRDefault="00DF3AA9" w:rsidP="009B0498">
      <w:pPr>
        <w:ind w:firstLine="709"/>
        <w:jc w:val="both"/>
        <w:rPr>
          <w:sz w:val="28"/>
          <w:szCs w:val="28"/>
        </w:rPr>
      </w:pPr>
      <w:r w:rsidRPr="002D7DC9">
        <w:rPr>
          <w:b/>
          <w:bCs/>
          <w:sz w:val="28"/>
          <w:szCs w:val="28"/>
        </w:rPr>
        <w:t>«3» </w:t>
      </w:r>
      <w:r w:rsidRPr="002D7DC9">
        <w:rPr>
          <w:sz w:val="28"/>
          <w:szCs w:val="28"/>
        </w:rPr>
        <w:t xml:space="preserve">- соответствует работа, содержащая 50 – </w:t>
      </w:r>
      <w:r>
        <w:rPr>
          <w:sz w:val="28"/>
          <w:szCs w:val="28"/>
        </w:rPr>
        <w:t>69</w:t>
      </w:r>
      <w:r w:rsidRPr="002D7DC9">
        <w:rPr>
          <w:sz w:val="28"/>
          <w:szCs w:val="28"/>
        </w:rPr>
        <w:t xml:space="preserve"> % правильных ответов;</w:t>
      </w:r>
    </w:p>
    <w:p w:rsidR="00DF3AA9" w:rsidRDefault="00DF3AA9" w:rsidP="009B0498">
      <w:pPr>
        <w:ind w:firstLine="709"/>
        <w:jc w:val="both"/>
        <w:rPr>
          <w:sz w:val="28"/>
          <w:szCs w:val="28"/>
        </w:rPr>
      </w:pPr>
      <w:r w:rsidRPr="002D7DC9">
        <w:rPr>
          <w:sz w:val="28"/>
          <w:szCs w:val="28"/>
        </w:rPr>
        <w:t>«2» - получают учащиеся, справивш</w:t>
      </w:r>
      <w:r w:rsidR="00F66121">
        <w:rPr>
          <w:sz w:val="28"/>
          <w:szCs w:val="28"/>
        </w:rPr>
        <w:t>иеся с работой менее чем на 50%.</w:t>
      </w:r>
    </w:p>
    <w:p w:rsidR="00F66121" w:rsidRPr="002D7DC9" w:rsidRDefault="00F66121" w:rsidP="009B0498">
      <w:pPr>
        <w:ind w:firstLine="709"/>
        <w:jc w:val="both"/>
        <w:rPr>
          <w:sz w:val="28"/>
          <w:szCs w:val="28"/>
        </w:rPr>
      </w:pPr>
    </w:p>
    <w:p w:rsidR="00DF3AA9" w:rsidRPr="002D7DC9" w:rsidRDefault="009B0498" w:rsidP="009B0498">
      <w:pPr>
        <w:ind w:firstLine="709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Проект</w:t>
      </w:r>
      <w:r w:rsidR="00DF3AA9" w:rsidRPr="002D7DC9">
        <w:rPr>
          <w:b/>
          <w:bCs/>
          <w:iCs/>
          <w:sz w:val="28"/>
          <w:szCs w:val="28"/>
        </w:rPr>
        <w:t>:</w:t>
      </w:r>
      <w:r>
        <w:rPr>
          <w:b/>
          <w:bCs/>
          <w:iCs/>
          <w:sz w:val="28"/>
          <w:szCs w:val="28"/>
        </w:rPr>
        <w:tab/>
      </w:r>
    </w:p>
    <w:p w:rsidR="00F66121" w:rsidRPr="00F66121" w:rsidRDefault="00F66121" w:rsidP="00F66121">
      <w:pPr>
        <w:ind w:firstLine="709"/>
        <w:rPr>
          <w:sz w:val="28"/>
          <w:szCs w:val="28"/>
        </w:rPr>
      </w:pPr>
      <w:r w:rsidRPr="00F66121">
        <w:rPr>
          <w:sz w:val="28"/>
          <w:szCs w:val="28"/>
        </w:rPr>
        <w:t>Максимально возможное количество баллов: 36</w:t>
      </w:r>
    </w:p>
    <w:p w:rsidR="00F66121" w:rsidRPr="00F66121" w:rsidRDefault="00F66121" w:rsidP="00F66121">
      <w:pPr>
        <w:ind w:firstLine="709"/>
        <w:rPr>
          <w:sz w:val="28"/>
          <w:szCs w:val="28"/>
        </w:rPr>
      </w:pPr>
      <w:r w:rsidRPr="00F66121">
        <w:rPr>
          <w:sz w:val="28"/>
          <w:szCs w:val="28"/>
        </w:rPr>
        <w:t xml:space="preserve">«5» от 28 до 36 баллов                                                                                 </w:t>
      </w:r>
    </w:p>
    <w:p w:rsidR="00F66121" w:rsidRPr="00F66121" w:rsidRDefault="00F66121" w:rsidP="00F66121">
      <w:pPr>
        <w:ind w:firstLine="709"/>
        <w:rPr>
          <w:sz w:val="28"/>
          <w:szCs w:val="28"/>
        </w:rPr>
      </w:pPr>
      <w:r w:rsidRPr="00F66121">
        <w:rPr>
          <w:sz w:val="28"/>
          <w:szCs w:val="28"/>
        </w:rPr>
        <w:t xml:space="preserve">«4» от 15 до 28 баллов                                                                               </w:t>
      </w:r>
    </w:p>
    <w:p w:rsidR="00F66121" w:rsidRPr="00F66121" w:rsidRDefault="00F66121" w:rsidP="00F66121">
      <w:pPr>
        <w:ind w:firstLine="709"/>
        <w:rPr>
          <w:sz w:val="28"/>
          <w:szCs w:val="28"/>
        </w:rPr>
      </w:pPr>
      <w:r w:rsidRPr="00F66121">
        <w:rPr>
          <w:sz w:val="28"/>
          <w:szCs w:val="28"/>
        </w:rPr>
        <w:t xml:space="preserve">«3» от 10 до 15 баллов                                                                                   </w:t>
      </w:r>
    </w:p>
    <w:p w:rsidR="00F66121" w:rsidRPr="00F66121" w:rsidRDefault="00F66121" w:rsidP="00F66121">
      <w:pPr>
        <w:ind w:firstLine="709"/>
        <w:rPr>
          <w:sz w:val="28"/>
          <w:szCs w:val="28"/>
        </w:rPr>
      </w:pPr>
      <w:r w:rsidRPr="00F66121">
        <w:rPr>
          <w:sz w:val="28"/>
          <w:szCs w:val="28"/>
        </w:rPr>
        <w:t xml:space="preserve">«2» менее 10 баллов                                                                                                       </w:t>
      </w:r>
    </w:p>
    <w:p w:rsidR="00F66121" w:rsidRPr="00F66121" w:rsidRDefault="00F66121" w:rsidP="00F66121">
      <w:pPr>
        <w:shd w:val="clear" w:color="auto" w:fill="FFFFFF"/>
        <w:ind w:firstLine="709"/>
        <w:rPr>
          <w:b/>
          <w:sz w:val="28"/>
          <w:szCs w:val="28"/>
        </w:rPr>
      </w:pPr>
      <w:r w:rsidRPr="00F66121">
        <w:rPr>
          <w:b/>
          <w:sz w:val="28"/>
          <w:szCs w:val="28"/>
        </w:rPr>
        <w:t>Матрица:</w:t>
      </w:r>
    </w:p>
    <w:tbl>
      <w:tblPr>
        <w:tblW w:w="986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8"/>
        <w:gridCol w:w="5490"/>
        <w:gridCol w:w="1544"/>
      </w:tblGrid>
      <w:tr w:rsidR="00F66121" w:rsidRPr="007074DD" w:rsidTr="00F66121">
        <w:trPr>
          <w:trHeight w:val="724"/>
          <w:tblCellSpacing w:w="7" w:type="dxa"/>
        </w:trPr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К</w:t>
            </w:r>
            <w:r w:rsidRPr="007074DD">
              <w:rPr>
                <w:b/>
                <w:bCs/>
                <w:szCs w:val="28"/>
              </w:rPr>
              <w:t xml:space="preserve">ритерии оценки проекта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jc w:val="center"/>
              <w:rPr>
                <w:szCs w:val="28"/>
              </w:rPr>
            </w:pPr>
            <w:r w:rsidRPr="007074DD">
              <w:rPr>
                <w:b/>
                <w:bCs/>
                <w:szCs w:val="28"/>
              </w:rPr>
              <w:t xml:space="preserve">Содержание критерия оценки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jc w:val="center"/>
              <w:rPr>
                <w:szCs w:val="28"/>
              </w:rPr>
            </w:pPr>
            <w:r w:rsidRPr="007074DD">
              <w:rPr>
                <w:b/>
                <w:bCs/>
                <w:szCs w:val="28"/>
              </w:rPr>
              <w:t xml:space="preserve">Количество баллов </w:t>
            </w:r>
            <w:bookmarkStart w:id="0" w:name="_GoBack"/>
            <w:bookmarkEnd w:id="0"/>
          </w:p>
        </w:tc>
      </w:tr>
      <w:tr w:rsidR="00F66121" w:rsidRPr="007074DD" w:rsidTr="00F66121">
        <w:trPr>
          <w:trHeight w:val="624"/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b/>
                <w:bCs/>
                <w:szCs w:val="28"/>
              </w:rPr>
              <w:t xml:space="preserve">Актуальность поставленной проблемы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Насколько работа интересна в практическом или теоретическом плане?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1 </w:t>
            </w:r>
          </w:p>
        </w:tc>
      </w:tr>
      <w:tr w:rsidR="00F66121" w:rsidRPr="007074DD" w:rsidTr="00F66121">
        <w:trPr>
          <w:trHeight w:val="572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Насколько работа является новой? обращается ли автор к проблеме, для комплексного решения которой нет готовых ответов?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1 </w:t>
            </w:r>
          </w:p>
          <w:p w:rsidR="00F66121" w:rsidRPr="007074DD" w:rsidRDefault="00F66121" w:rsidP="00903736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074DD">
              <w:rPr>
                <w:sz w:val="28"/>
                <w:szCs w:val="28"/>
              </w:rPr>
              <w:t xml:space="preserve"> 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proofErr w:type="gramStart"/>
            <w:r w:rsidRPr="007074DD">
              <w:rPr>
                <w:szCs w:val="28"/>
              </w:rPr>
              <w:t>Верно</w:t>
            </w:r>
            <w:proofErr w:type="gramEnd"/>
            <w:r w:rsidRPr="007074DD">
              <w:rPr>
                <w:szCs w:val="28"/>
              </w:rPr>
              <w:t xml:space="preserve"> ли определил автор актуальность работы?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1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proofErr w:type="gramStart"/>
            <w:r w:rsidRPr="007074DD">
              <w:rPr>
                <w:szCs w:val="28"/>
              </w:rPr>
              <w:t>Верно</w:t>
            </w:r>
            <w:proofErr w:type="gramEnd"/>
            <w:r w:rsidRPr="007074DD">
              <w:rPr>
                <w:szCs w:val="28"/>
              </w:rPr>
              <w:t xml:space="preserve"> ли определены цели, задачи работы?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2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b/>
                <w:bCs/>
                <w:szCs w:val="28"/>
              </w:rPr>
              <w:t>Теоретическая и \ или практическая ценность</w:t>
            </w:r>
            <w:r w:rsidRPr="007074DD">
              <w:rPr>
                <w:b/>
                <w:bCs/>
                <w:i/>
                <w:iCs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Результаты исследования доведены до идеи (потенциальной возможности) применения на практике.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2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Проделанная работа решает или детально </w:t>
            </w:r>
            <w:r w:rsidRPr="007074DD">
              <w:rPr>
                <w:szCs w:val="28"/>
              </w:rPr>
              <w:lastRenderedPageBreak/>
              <w:t xml:space="preserve">прорабатывает на материале проблемные теоретические вопросы в определенной научной области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lastRenderedPageBreak/>
              <w:t xml:space="preserve">От 0 до 2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Автор в работе указал теоретическую и / или практическую значимость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1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b/>
                <w:bCs/>
                <w:szCs w:val="28"/>
              </w:rPr>
              <w:t xml:space="preserve">Методы исследования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>Целесообразность применяемых методов</w:t>
            </w:r>
            <w:r w:rsidRPr="007074DD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1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Соблюдение технологии использования методов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1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b/>
                <w:bCs/>
                <w:szCs w:val="28"/>
              </w:rPr>
              <w:t>Качество содержания проектной работы</w:t>
            </w:r>
            <w:r w:rsidRPr="007074DD">
              <w:rPr>
                <w:b/>
                <w:bCs/>
                <w:i/>
                <w:iCs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выводы работы соответствуют поставленным целям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2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оригинальность, неповторимость проекта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2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  в проекте есть разделение на части, компоненты, в каждом из которых освещается отдельная сторона работы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1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есть ли исследовательский аспект в работе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2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есть ли у работы перспектива развития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1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b/>
                <w:bCs/>
                <w:szCs w:val="28"/>
              </w:rPr>
              <w:t>Качество продукта проекта (презентации, сайта, информационного диска)</w:t>
            </w:r>
            <w:r w:rsidRPr="007074DD">
              <w:rPr>
                <w:b/>
                <w:bCs/>
                <w:i/>
                <w:iCs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интересная форма представления, но в рамках делового стиля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2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логичность, последовательность слайдов, фотографий и т.д.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2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форма материала соответствует задумке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1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текст легко воспринимается,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1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отсутствие грамматических ошибок, стиль речи.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1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b/>
                <w:bCs/>
                <w:szCs w:val="28"/>
              </w:rPr>
              <w:t xml:space="preserve">Компетентность участника при защите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>Четкие представления о целях работы, о направлениях ее развития, критическая оценка работы и полученных результатов</w:t>
            </w:r>
            <w:r w:rsidRPr="007074DD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>От 0 до 2</w:t>
            </w:r>
            <w:r w:rsidRPr="007074DD">
              <w:rPr>
                <w:b/>
                <w:bCs/>
                <w:szCs w:val="28"/>
              </w:rPr>
              <w:t xml:space="preserve">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Докладчик изъясняется ясно, четко, понятно, умеет заинтересовать аудиторию, обращает внимание на главные моменты в работе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2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Докладчик опирается на краткие тезисы, выводы, оформленные в презентации, и распространяет, объясняет их аудитории.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2 </w:t>
            </w:r>
          </w:p>
        </w:tc>
      </w:tr>
      <w:tr w:rsidR="00F66121" w:rsidRPr="007074DD" w:rsidTr="00F66121">
        <w:trPr>
          <w:trHeight w:val="139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Докладчик выдержал временные рамки выступления и успел раскрыть основную суть работы.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От 0 до 2 </w:t>
            </w:r>
          </w:p>
        </w:tc>
      </w:tr>
      <w:tr w:rsidR="00F66121" w:rsidRPr="007074DD" w:rsidTr="00F66121">
        <w:trPr>
          <w:trHeight w:val="2476"/>
          <w:tblCellSpacing w:w="7" w:type="dxa"/>
        </w:trPr>
        <w:tc>
          <w:tcPr>
            <w:tcW w:w="2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3A5092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 xml:space="preserve">Докладчик смог аргументировано ответить на заданные вопросы либо определить возможные пути поиска ответа на вопрос (если вопрос не касается непосредственно проделанной работы). Если проект групповой – то вопросы задаются не только докладчику, но и остальным авторам проекта.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121" w:rsidRPr="007074DD" w:rsidRDefault="00F66121" w:rsidP="00903736">
            <w:pPr>
              <w:contextualSpacing/>
              <w:rPr>
                <w:szCs w:val="28"/>
              </w:rPr>
            </w:pPr>
            <w:r w:rsidRPr="007074DD">
              <w:rPr>
                <w:szCs w:val="28"/>
              </w:rPr>
              <w:t>От 0 до 2</w:t>
            </w:r>
          </w:p>
        </w:tc>
      </w:tr>
    </w:tbl>
    <w:p w:rsidR="00F66121" w:rsidRDefault="00F66121" w:rsidP="00F66121">
      <w:pPr>
        <w:contextualSpacing/>
        <w:rPr>
          <w:szCs w:val="28"/>
        </w:rPr>
      </w:pPr>
    </w:p>
    <w:p w:rsidR="00F66121" w:rsidRPr="007074DD" w:rsidRDefault="00F66121" w:rsidP="00F66121">
      <w:pPr>
        <w:contextualSpacing/>
        <w:rPr>
          <w:szCs w:val="28"/>
        </w:rPr>
      </w:pPr>
    </w:p>
    <w:p w:rsidR="00F66121" w:rsidRPr="007074DD" w:rsidRDefault="00F66121" w:rsidP="00F66121">
      <w:pPr>
        <w:contextualSpacing/>
        <w:rPr>
          <w:szCs w:val="28"/>
        </w:rPr>
      </w:pPr>
    </w:p>
    <w:p w:rsidR="00DF3AA9" w:rsidRPr="002D7DC9" w:rsidRDefault="00DF3AA9" w:rsidP="00DF3AA9">
      <w:pPr>
        <w:ind w:firstLine="1080"/>
        <w:jc w:val="both"/>
        <w:rPr>
          <w:rFonts w:eastAsia="Calibri"/>
          <w:sz w:val="28"/>
          <w:szCs w:val="28"/>
          <w:lang w:eastAsia="en-US"/>
        </w:rPr>
      </w:pPr>
    </w:p>
    <w:sectPr w:rsidR="00DF3AA9" w:rsidRPr="002D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1F5F"/>
    <w:multiLevelType w:val="hybridMultilevel"/>
    <w:tmpl w:val="77B4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C6BCE"/>
    <w:multiLevelType w:val="hybridMultilevel"/>
    <w:tmpl w:val="0AD0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90CD4"/>
    <w:multiLevelType w:val="hybridMultilevel"/>
    <w:tmpl w:val="A478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D2B92"/>
    <w:multiLevelType w:val="hybridMultilevel"/>
    <w:tmpl w:val="6EC2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560E8"/>
    <w:multiLevelType w:val="hybridMultilevel"/>
    <w:tmpl w:val="D5DE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630C1"/>
    <w:multiLevelType w:val="hybridMultilevel"/>
    <w:tmpl w:val="2578D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A4D98"/>
    <w:multiLevelType w:val="hybridMultilevel"/>
    <w:tmpl w:val="EFAE6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C7A03"/>
    <w:multiLevelType w:val="hybridMultilevel"/>
    <w:tmpl w:val="2D64C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40C92"/>
    <w:multiLevelType w:val="hybridMultilevel"/>
    <w:tmpl w:val="DD3CE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82474"/>
    <w:multiLevelType w:val="hybridMultilevel"/>
    <w:tmpl w:val="7278F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8D"/>
    <w:rsid w:val="0001738D"/>
    <w:rsid w:val="001B0647"/>
    <w:rsid w:val="00460D8D"/>
    <w:rsid w:val="009B0498"/>
    <w:rsid w:val="00BA1EC4"/>
    <w:rsid w:val="00BB6240"/>
    <w:rsid w:val="00DF3AA9"/>
    <w:rsid w:val="00F6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D8D"/>
    <w:pPr>
      <w:ind w:left="720"/>
      <w:contextualSpacing/>
    </w:pPr>
  </w:style>
  <w:style w:type="paragraph" w:styleId="a4">
    <w:name w:val="Normal (Web)"/>
    <w:basedOn w:val="a"/>
    <w:unhideWhenUsed/>
    <w:rsid w:val="00F661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D8D"/>
    <w:pPr>
      <w:ind w:left="720"/>
      <w:contextualSpacing/>
    </w:pPr>
  </w:style>
  <w:style w:type="paragraph" w:styleId="a4">
    <w:name w:val="Normal (Web)"/>
    <w:basedOn w:val="a"/>
    <w:unhideWhenUsed/>
    <w:rsid w:val="00F661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закупки</cp:lastModifiedBy>
  <cp:revision>7</cp:revision>
  <dcterms:created xsi:type="dcterms:W3CDTF">2015-04-20T08:36:00Z</dcterms:created>
  <dcterms:modified xsi:type="dcterms:W3CDTF">2015-04-21T05:17:00Z</dcterms:modified>
</cp:coreProperties>
</file>